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32242" w14:textId="77777777" w:rsidR="00FC76A0" w:rsidRDefault="00D9742B">
      <w:pPr>
        <w:spacing w:before="3" w:after="0" w:line="190" w:lineRule="exact"/>
        <w:rPr>
          <w:sz w:val="19"/>
          <w:szCs w:val="19"/>
        </w:rPr>
      </w:pPr>
      <w:r>
        <w:rPr>
          <w:noProof/>
        </w:rPr>
        <mc:AlternateContent>
          <mc:Choice Requires="wpg">
            <w:drawing>
              <wp:anchor distT="0" distB="0" distL="114300" distR="114300" simplePos="0" relativeHeight="251656704" behindDoc="1" locked="0" layoutInCell="1" allowOverlap="1" wp14:anchorId="5A125947" wp14:editId="0CF7DB07">
                <wp:simplePos x="0" y="0"/>
                <wp:positionH relativeFrom="page">
                  <wp:posOffset>0</wp:posOffset>
                </wp:positionH>
                <wp:positionV relativeFrom="page">
                  <wp:posOffset>1502410</wp:posOffset>
                </wp:positionV>
                <wp:extent cx="7772400" cy="238760"/>
                <wp:effectExtent l="0" t="0" r="0" b="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38760"/>
                          <a:chOff x="0" y="2366"/>
                          <a:chExt cx="12240" cy="376"/>
                        </a:xfrm>
                      </wpg:grpSpPr>
                      <wpg:grpSp>
                        <wpg:cNvPr id="5" name="Group 8"/>
                        <wpg:cNvGrpSpPr>
                          <a:grpSpLocks/>
                        </wpg:cNvGrpSpPr>
                        <wpg:grpSpPr bwMode="auto">
                          <a:xfrm>
                            <a:off x="0" y="2376"/>
                            <a:ext cx="12240" cy="67"/>
                            <a:chOff x="0" y="2376"/>
                            <a:chExt cx="12240" cy="67"/>
                          </a:xfrm>
                        </wpg:grpSpPr>
                        <wps:wsp>
                          <wps:cNvPr id="6" name="Freeform 9"/>
                          <wps:cNvSpPr>
                            <a:spLocks/>
                          </wps:cNvSpPr>
                          <wps:spPr bwMode="auto">
                            <a:xfrm>
                              <a:off x="0" y="2376"/>
                              <a:ext cx="12240" cy="67"/>
                            </a:xfrm>
                            <a:custGeom>
                              <a:avLst/>
                              <a:gdLst>
                                <a:gd name="T0" fmla="*/ 0 w 12240"/>
                                <a:gd name="T1" fmla="+- 0 2444 2376"/>
                                <a:gd name="T2" fmla="*/ 2444 h 67"/>
                                <a:gd name="T3" fmla="*/ 12240 w 12240"/>
                                <a:gd name="T4" fmla="+- 0 2444 2376"/>
                                <a:gd name="T5" fmla="*/ 2444 h 67"/>
                                <a:gd name="T6" fmla="*/ 12240 w 12240"/>
                                <a:gd name="T7" fmla="+- 0 2376 2376"/>
                                <a:gd name="T8" fmla="*/ 2376 h 67"/>
                                <a:gd name="T9" fmla="*/ 0 w 12240"/>
                                <a:gd name="T10" fmla="+- 0 2376 2376"/>
                                <a:gd name="T11" fmla="*/ 2376 h 67"/>
                                <a:gd name="T12" fmla="*/ 0 w 12240"/>
                                <a:gd name="T13" fmla="+- 0 2444 2376"/>
                                <a:gd name="T14" fmla="*/ 2444 h 67"/>
                              </a:gdLst>
                              <a:ahLst/>
                              <a:cxnLst>
                                <a:cxn ang="0">
                                  <a:pos x="T0" y="T2"/>
                                </a:cxn>
                                <a:cxn ang="0">
                                  <a:pos x="T3" y="T5"/>
                                </a:cxn>
                                <a:cxn ang="0">
                                  <a:pos x="T6" y="T8"/>
                                </a:cxn>
                                <a:cxn ang="0">
                                  <a:pos x="T9" y="T11"/>
                                </a:cxn>
                                <a:cxn ang="0">
                                  <a:pos x="T12" y="T14"/>
                                </a:cxn>
                              </a:cxnLst>
                              <a:rect l="0" t="0" r="r" b="b"/>
                              <a:pathLst>
                                <a:path w="12240" h="67">
                                  <a:moveTo>
                                    <a:pt x="0" y="68"/>
                                  </a:moveTo>
                                  <a:lnTo>
                                    <a:pt x="12240" y="68"/>
                                  </a:lnTo>
                                  <a:lnTo>
                                    <a:pt x="12240" y="0"/>
                                  </a:lnTo>
                                  <a:lnTo>
                                    <a:pt x="0" y="0"/>
                                  </a:lnTo>
                                  <a:lnTo>
                                    <a:pt x="0" y="68"/>
                                  </a:lnTo>
                                  <a:close/>
                                </a:path>
                              </a:pathLst>
                            </a:custGeom>
                            <a:solidFill>
                              <a:srgbClr val="FDD1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6"/>
                        <wpg:cNvGrpSpPr>
                          <a:grpSpLocks/>
                        </wpg:cNvGrpSpPr>
                        <wpg:grpSpPr bwMode="auto">
                          <a:xfrm>
                            <a:off x="0" y="2444"/>
                            <a:ext cx="12240" cy="289"/>
                            <a:chOff x="0" y="2444"/>
                            <a:chExt cx="12240" cy="289"/>
                          </a:xfrm>
                        </wpg:grpSpPr>
                        <wps:wsp>
                          <wps:cNvPr id="8" name="Freeform 7"/>
                          <wps:cNvSpPr>
                            <a:spLocks/>
                          </wps:cNvSpPr>
                          <wps:spPr bwMode="auto">
                            <a:xfrm>
                              <a:off x="0" y="2444"/>
                              <a:ext cx="12240" cy="289"/>
                            </a:xfrm>
                            <a:custGeom>
                              <a:avLst/>
                              <a:gdLst>
                                <a:gd name="T0" fmla="*/ 0 w 12240"/>
                                <a:gd name="T1" fmla="+- 0 2732 2444"/>
                                <a:gd name="T2" fmla="*/ 2732 h 289"/>
                                <a:gd name="T3" fmla="*/ 12240 w 12240"/>
                                <a:gd name="T4" fmla="+- 0 2732 2444"/>
                                <a:gd name="T5" fmla="*/ 2732 h 289"/>
                                <a:gd name="T6" fmla="*/ 12240 w 12240"/>
                                <a:gd name="T7" fmla="+- 0 2444 2444"/>
                                <a:gd name="T8" fmla="*/ 2444 h 289"/>
                                <a:gd name="T9" fmla="*/ 0 w 12240"/>
                                <a:gd name="T10" fmla="+- 0 2444 2444"/>
                                <a:gd name="T11" fmla="*/ 2444 h 289"/>
                                <a:gd name="T12" fmla="*/ 0 w 12240"/>
                                <a:gd name="T13" fmla="+- 0 2732 2444"/>
                                <a:gd name="T14" fmla="*/ 2732 h 289"/>
                              </a:gdLst>
                              <a:ahLst/>
                              <a:cxnLst>
                                <a:cxn ang="0">
                                  <a:pos x="T0" y="T2"/>
                                </a:cxn>
                                <a:cxn ang="0">
                                  <a:pos x="T3" y="T5"/>
                                </a:cxn>
                                <a:cxn ang="0">
                                  <a:pos x="T6" y="T8"/>
                                </a:cxn>
                                <a:cxn ang="0">
                                  <a:pos x="T9" y="T11"/>
                                </a:cxn>
                                <a:cxn ang="0">
                                  <a:pos x="T12" y="T14"/>
                                </a:cxn>
                              </a:cxnLst>
                              <a:rect l="0" t="0" r="r" b="b"/>
                              <a:pathLst>
                                <a:path w="12240" h="289">
                                  <a:moveTo>
                                    <a:pt x="0" y="288"/>
                                  </a:moveTo>
                                  <a:lnTo>
                                    <a:pt x="12240" y="288"/>
                                  </a:lnTo>
                                  <a:lnTo>
                                    <a:pt x="12240" y="0"/>
                                  </a:lnTo>
                                  <a:lnTo>
                                    <a:pt x="0" y="0"/>
                                  </a:lnTo>
                                  <a:lnTo>
                                    <a:pt x="0" y="288"/>
                                  </a:lnTo>
                                </a:path>
                              </a:pathLst>
                            </a:custGeom>
                            <a:solidFill>
                              <a:srgbClr val="0035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31DA0A" id="Group 5" o:spid="_x0000_s1026" style="position:absolute;margin-left:0;margin-top:118.3pt;width:612pt;height:18.8pt;z-index:-251659776;mso-position-horizontal-relative:page;mso-position-vertical-relative:page" coordorigin=",2366" coordsize="1224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8JO6wQAAG0UAAAOAAAAZHJzL2Uyb0RvYy54bWzsWNtu4zYQfS/QfyD02MKxJMs3Ic6im6yD&#10;Amm7wKYfQEvUBZVFlZTjpEX/vcOhSEley2s46T4UmweLCg9nOGeGnANdv3veFuSJCZnzcuV4V65D&#10;WBnxOC/TlfP743q0cIisaRnTgpds5bww6by7+f67630VMp9nvIiZIGCklOG+WjlZXVfheCyjjG2p&#10;vOIVK2Ey4WJLa3gV6TgWdA/Wt8XYd93ZeM9FXAkeMSnhv3d60rlB+0nCovq3JJGsJsXKgb3V+Cvw&#10;d6N+xzfXNEwFrbI8arZBL9jFluYlOLWm7mhNyU7kn5na5pHgkif1VcS3Y54kecQwBojGcw+iuRd8&#10;V2EsabhPK0sTUHvA08Vmo1+fPgqSxytn4pCSbiFF6JVMFTX7Kg0BcS+qT9VHoeOD4QOP/pAwPT6c&#10;V++pBpPN/hcegzm6qzlS85yIrTIBQZNnzMCLzQB7rkkE/5zP537gQqIimPMni/msSVGUQR7bZf5k&#10;NtO5i7IPzVrPh6V65WSOs2Maaqe40WZjOip8sQE2FEz7FCy+DgV+s1saGhY6kczmJsyD+HWENDwa&#10;v141GD4cNdlWk3xdNX3KaMWwSKWqlYbKmaFyLRhTx5csNZsIMtUku6XUmdlXMpRQcWcW0RkMWi6A&#10;sZ2s7xnHWqRPD7LWd0AMI6zwuDkHj1BMybaA6+CHMXHJnui0NGgD8gzoxxGA/CAISLud1NryDQxs&#10;ISgjJrUtCI6gdYjOhpwGBnjaKdSztTfoFDJlQSedzg1QO4WqPRopXPjWnmKCHIt02QENU2sTcNqj&#10;Z3OgyB1y6XVTMOzT5uA0tZ5NwWFCodJSU0s0M+UVPZdNfcGIUNUdXbwVKy7VtaaKDa68R1+dEjAB&#10;KFWMA2DYpALjHf1FMCRYgfE2+yIYEqPAQOk5+1CcIjzowrWTJlwBLfiw+QqHQPPdqDU0rGitWDJD&#10;sgcZoW/ybOXAGVETW/7EHjlC6rYJzExI7XRRdmGNHdihhRqAeVZorwViu4EAzLx5apxO0jmYzxxG&#10;BZdMc6oixiTb0BVjnVtJ8iKP13lRqIilSDe3hSBPFCTM+u7Om942ZPdgBdZLydUy7Ub/B3pKw67q&#10;LihJ/l560Cnf+8vReraYj4J1MB0t5+5i5HrL98uZGyyDu/U/ingvCLM8jln5kJfMyCMvOK9hNEJN&#10;CxsUSCq3y6k/xZz2dt8L0sW/Y0GCHipjrJqM0fhDM65pXujxuL9jJBnCNk8kArSAbi6q+8tww+MX&#10;aDSCa2kIUhYGGRd/OWQPsnDlyD93VDCHFD+X0CmXXqBERo0vwXTuw4vozmy6M7SMwNTKqR048mp4&#10;W2vtuatEnmbgyUMuSv4TqKQkV60I96d31bxAs8ZRo61OCBi4orsaDkXQoUZTGvVtNZxqLfosHxEw&#10;/gIbPxT4gYKzi44qmGYZHIzjCu4rSBhoZJpMK2FQi6miAZ3z1hLG0jHMoSWjf1u8uYaZT3zUKDqn&#10;rTzpNlBfgTJis9uibAOFxnhST9gOqjvtkNeeiBn0eqmKQb1muW+j6KkYBToa60UyZshlX8YM+rxM&#10;xwyx29cxPXqh3L4JmVa3vU7IqIMyrGT8xflSpsUabWKe/5WWOfQIhfEKCeO6k+lscqy7f5MwKNx6&#10;ostIF/P8v0gY/CID37Qwrub7m/po1n2Hcfcr4c2/AAAA//8DAFBLAwQUAAYACAAAACEAzMkU3t8A&#10;AAAJAQAADwAAAGRycy9kb3ducmV2LnhtbEyPQUvDQBCF74L/YRnBm90krVFiNqUU9VQEW6H0ts1O&#10;k9DsbMhuk/TfOz3pcd57vPlevpxsKwbsfeNIQTyLQCCVzjRUKfjZfTy9gvBBk9GtI1RwRQ/L4v4u&#10;15lxI33jsA2V4BLymVZQh9BlUvqyRqv9zHVI7J1cb3Xgs6+k6fXI5baVSRSl0uqG+EOtO1zXWJ63&#10;F6vgc9Tjah6/D5vzaX097J6/9psYlXp8mFZvIAJO4S8MN3xGh4KZju5CxotWAQ8JCpJ5moK42Umy&#10;YOnI0ssiAVnk8v+C4hcAAP//AwBQSwECLQAUAAYACAAAACEAtoM4kv4AAADhAQAAEwAAAAAAAAAA&#10;AAAAAAAAAAAAW0NvbnRlbnRfVHlwZXNdLnhtbFBLAQItABQABgAIAAAAIQA4/SH/1gAAAJQBAAAL&#10;AAAAAAAAAAAAAAAAAC8BAABfcmVscy8ucmVsc1BLAQItABQABgAIAAAAIQCbG8JO6wQAAG0UAAAO&#10;AAAAAAAAAAAAAAAAAC4CAABkcnMvZTJvRG9jLnhtbFBLAQItABQABgAIAAAAIQDMyRTe3wAAAAkB&#10;AAAPAAAAAAAAAAAAAAAAAEUHAABkcnMvZG93bnJldi54bWxQSwUGAAAAAAQABADzAAAAUQgAAAAA&#10;">
                <v:group id="Group 8" o:spid="_x0000_s1027" style="position:absolute;top:2376;width:12240;height:67" coordorigin=",2376" coordsize="1224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9" o:spid="_x0000_s1028" style="position:absolute;top:2376;width:12240;height:67;visibility:visible;mso-wrap-style:square;v-text-anchor:top" coordsize="1224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FvUMMA&#10;AADaAAAADwAAAGRycy9kb3ducmV2LnhtbESPQWvCQBSE7wX/w/KE3urGFmyIriISoR6kVD14fGaf&#10;STT7NmS3cfvvu4LgcZiZb5jZIphG9NS52rKC8SgBQVxYXXOp4LBfv6UgnEfW2FgmBX/kYDEfvMww&#10;0/bGP9TvfCkihF2GCirv20xKV1Rk0I1sSxy9s+0M+ii7UuoObxFuGvmeJBNpsOa4UGFLq4qK6+7X&#10;KFhvt+kpJOH7ePn4TDcnzvN+kyv1OgzLKQhPwT/Dj/aXVjCB+5V4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FvUMMAAADaAAAADwAAAAAAAAAAAAAAAACYAgAAZHJzL2Rv&#10;d25yZXYueG1sUEsFBgAAAAAEAAQA9QAAAIgDAAAAAA==&#10;" path="m,68r12240,l12240,,,,,68xe" fillcolor="#fdd15c" stroked="f">
                    <v:path arrowok="t" o:connecttype="custom" o:connectlocs="0,2444;12240,2444;12240,2376;0,2376;0,2444" o:connectangles="0,0,0,0,0"/>
                  </v:shape>
                </v:group>
                <v:group id="Group 6" o:spid="_x0000_s1029" style="position:absolute;top:2444;width:12240;height:289" coordorigin=",2444" coordsize="12240,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30" style="position:absolute;top:2444;width:12240;height:289;visibility:visible;mso-wrap-style:square;v-text-anchor:top" coordsize="12240,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8Ig78A&#10;AADaAAAADwAAAGRycy9kb3ducmV2LnhtbERPz2vCMBS+C/sfwhvspukGilSjyKDQnTa1en42z7a0&#10;eemSTNv/fjkIHj++3+vtYDpxI+cbywreZwkI4tLqhisFxTGbLkH4gKyxs0wKRvKw3bxM1phqe+c9&#10;3Q6hEjGEfYoK6hD6VEpf1mTQz2xPHLmrdQZDhK6S2uE9hptOfiTJQhpsODbU2NNnTWV7+DMKsrw4&#10;u3bMZfZ9mv/S+NPOvy6tUm+vw24FItAQnuKHO9cK4tZ4Jd4A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LwiDvwAAANoAAAAPAAAAAAAAAAAAAAAAAJgCAABkcnMvZG93bnJl&#10;di54bWxQSwUGAAAAAAQABAD1AAAAhAMAAAAA&#10;" path="m,288r12240,l12240,,,,,288e" fillcolor="#003563" stroked="f">
                    <v:path arrowok="t" o:connecttype="custom" o:connectlocs="0,2732;12240,2732;12240,2444;0,2444;0,2732" o:connectangles="0,0,0,0,0"/>
                  </v:shape>
                </v:group>
                <w10:wrap anchorx="page" anchory="page"/>
              </v:group>
            </w:pict>
          </mc:Fallback>
        </mc:AlternateContent>
      </w:r>
    </w:p>
    <w:p w14:paraId="6AE632B6" w14:textId="77777777" w:rsidR="00FC76A0" w:rsidRDefault="00FC76A0">
      <w:pPr>
        <w:spacing w:after="0" w:line="200" w:lineRule="exact"/>
        <w:rPr>
          <w:sz w:val="20"/>
          <w:szCs w:val="20"/>
        </w:rPr>
      </w:pPr>
    </w:p>
    <w:p w14:paraId="1C347052" w14:textId="77777777" w:rsidR="00FC76A0" w:rsidRDefault="00D9742B">
      <w:pPr>
        <w:spacing w:before="35" w:after="0" w:line="240" w:lineRule="auto"/>
        <w:ind w:left="2065" w:right="4635"/>
        <w:jc w:val="center"/>
        <w:rPr>
          <w:rFonts w:ascii="Times New Roman" w:eastAsia="Times New Roman" w:hAnsi="Times New Roman" w:cs="Times New Roman"/>
          <w:sz w:val="19"/>
          <w:szCs w:val="19"/>
        </w:rPr>
      </w:pPr>
      <w:r>
        <w:rPr>
          <w:noProof/>
        </w:rPr>
        <w:drawing>
          <wp:anchor distT="0" distB="0" distL="114300" distR="114300" simplePos="0" relativeHeight="251657728" behindDoc="1" locked="0" layoutInCell="1" allowOverlap="1" wp14:anchorId="1B9A540B" wp14:editId="0A96DBD4">
            <wp:simplePos x="0" y="0"/>
            <wp:positionH relativeFrom="page">
              <wp:posOffset>335280</wp:posOffset>
            </wp:positionH>
            <wp:positionV relativeFrom="paragraph">
              <wp:posOffset>-189230</wp:posOffset>
            </wp:positionV>
            <wp:extent cx="1000125" cy="11944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19443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7405EA">
        <w:rPr>
          <w:rFonts w:ascii="Times New Roman" w:eastAsia="Times New Roman" w:hAnsi="Times New Roman" w:cs="Times New Roman"/>
          <w:b/>
          <w:bCs/>
          <w:color w:val="004C80"/>
          <w:spacing w:val="6"/>
          <w:sz w:val="19"/>
          <w:szCs w:val="19"/>
        </w:rPr>
        <w:t>TH</w:t>
      </w:r>
      <w:r w:rsidR="007405EA">
        <w:rPr>
          <w:rFonts w:ascii="Times New Roman" w:eastAsia="Times New Roman" w:hAnsi="Times New Roman" w:cs="Times New Roman"/>
          <w:b/>
          <w:bCs/>
          <w:color w:val="004C80"/>
          <w:sz w:val="19"/>
          <w:szCs w:val="19"/>
        </w:rPr>
        <w:t xml:space="preserve">E </w:t>
      </w:r>
      <w:r w:rsidR="007405EA">
        <w:rPr>
          <w:rFonts w:ascii="Times New Roman" w:eastAsia="Times New Roman" w:hAnsi="Times New Roman" w:cs="Times New Roman"/>
          <w:b/>
          <w:bCs/>
          <w:color w:val="004C80"/>
          <w:spacing w:val="28"/>
          <w:sz w:val="19"/>
          <w:szCs w:val="19"/>
        </w:rPr>
        <w:t xml:space="preserve"> </w:t>
      </w:r>
      <w:r w:rsidR="007405EA">
        <w:rPr>
          <w:rFonts w:ascii="Times New Roman" w:eastAsia="Times New Roman" w:hAnsi="Times New Roman" w:cs="Times New Roman"/>
          <w:b/>
          <w:bCs/>
          <w:color w:val="004C80"/>
          <w:spacing w:val="7"/>
          <w:w w:val="111"/>
          <w:sz w:val="19"/>
          <w:szCs w:val="19"/>
        </w:rPr>
        <w:t>N</w:t>
      </w:r>
      <w:r w:rsidR="007405EA">
        <w:rPr>
          <w:rFonts w:ascii="Times New Roman" w:eastAsia="Times New Roman" w:hAnsi="Times New Roman" w:cs="Times New Roman"/>
          <w:b/>
          <w:bCs/>
          <w:color w:val="004C80"/>
          <w:spacing w:val="-8"/>
          <w:w w:val="111"/>
          <w:sz w:val="19"/>
          <w:szCs w:val="19"/>
        </w:rPr>
        <w:t>A</w:t>
      </w:r>
      <w:r w:rsidR="007405EA">
        <w:rPr>
          <w:rFonts w:ascii="Times New Roman" w:eastAsia="Times New Roman" w:hAnsi="Times New Roman" w:cs="Times New Roman"/>
          <w:b/>
          <w:bCs/>
          <w:color w:val="004C80"/>
          <w:spacing w:val="7"/>
          <w:w w:val="111"/>
          <w:sz w:val="19"/>
          <w:szCs w:val="19"/>
        </w:rPr>
        <w:t>T</w:t>
      </w:r>
      <w:r w:rsidR="007405EA">
        <w:rPr>
          <w:rFonts w:ascii="Times New Roman" w:eastAsia="Times New Roman" w:hAnsi="Times New Roman" w:cs="Times New Roman"/>
          <w:b/>
          <w:bCs/>
          <w:color w:val="004C80"/>
          <w:spacing w:val="4"/>
          <w:w w:val="111"/>
          <w:sz w:val="19"/>
          <w:szCs w:val="19"/>
        </w:rPr>
        <w:t>IO</w:t>
      </w:r>
      <w:r w:rsidR="007405EA">
        <w:rPr>
          <w:rFonts w:ascii="Times New Roman" w:eastAsia="Times New Roman" w:hAnsi="Times New Roman" w:cs="Times New Roman"/>
          <w:b/>
          <w:bCs/>
          <w:color w:val="004C80"/>
          <w:spacing w:val="7"/>
          <w:w w:val="111"/>
          <w:sz w:val="19"/>
          <w:szCs w:val="19"/>
        </w:rPr>
        <w:t>NA</w:t>
      </w:r>
      <w:r w:rsidR="007405EA">
        <w:rPr>
          <w:rFonts w:ascii="Times New Roman" w:eastAsia="Times New Roman" w:hAnsi="Times New Roman" w:cs="Times New Roman"/>
          <w:b/>
          <w:bCs/>
          <w:color w:val="004C80"/>
          <w:w w:val="111"/>
          <w:sz w:val="19"/>
          <w:szCs w:val="19"/>
        </w:rPr>
        <w:t>L</w:t>
      </w:r>
      <w:proofErr w:type="gramEnd"/>
      <w:r w:rsidR="007405EA">
        <w:rPr>
          <w:rFonts w:ascii="Times New Roman" w:eastAsia="Times New Roman" w:hAnsi="Times New Roman" w:cs="Times New Roman"/>
          <w:b/>
          <w:bCs/>
          <w:color w:val="004C80"/>
          <w:spacing w:val="48"/>
          <w:w w:val="111"/>
          <w:sz w:val="19"/>
          <w:szCs w:val="19"/>
        </w:rPr>
        <w:t xml:space="preserve"> </w:t>
      </w:r>
      <w:r w:rsidR="007405EA">
        <w:rPr>
          <w:rFonts w:ascii="Times New Roman" w:eastAsia="Times New Roman" w:hAnsi="Times New Roman" w:cs="Times New Roman"/>
          <w:b/>
          <w:bCs/>
          <w:color w:val="004C80"/>
          <w:spacing w:val="7"/>
          <w:w w:val="111"/>
          <w:sz w:val="19"/>
          <w:szCs w:val="19"/>
        </w:rPr>
        <w:t>CENTE</w:t>
      </w:r>
      <w:r w:rsidR="007405EA">
        <w:rPr>
          <w:rFonts w:ascii="Times New Roman" w:eastAsia="Times New Roman" w:hAnsi="Times New Roman" w:cs="Times New Roman"/>
          <w:b/>
          <w:bCs/>
          <w:color w:val="004C80"/>
          <w:w w:val="111"/>
          <w:sz w:val="19"/>
          <w:szCs w:val="19"/>
        </w:rPr>
        <w:t>R</w:t>
      </w:r>
      <w:r w:rsidR="007405EA">
        <w:rPr>
          <w:rFonts w:ascii="Times New Roman" w:eastAsia="Times New Roman" w:hAnsi="Times New Roman" w:cs="Times New Roman"/>
          <w:b/>
          <w:bCs/>
          <w:color w:val="004C80"/>
          <w:spacing w:val="7"/>
          <w:w w:val="111"/>
          <w:sz w:val="19"/>
          <w:szCs w:val="19"/>
        </w:rPr>
        <w:t xml:space="preserve"> </w:t>
      </w:r>
      <w:r w:rsidR="007405EA">
        <w:rPr>
          <w:rFonts w:ascii="Times New Roman" w:eastAsia="Times New Roman" w:hAnsi="Times New Roman" w:cs="Times New Roman"/>
          <w:b/>
          <w:bCs/>
          <w:color w:val="004C80"/>
          <w:spacing w:val="6"/>
          <w:w w:val="115"/>
          <w:sz w:val="19"/>
          <w:szCs w:val="19"/>
        </w:rPr>
        <w:t>F</w:t>
      </w:r>
      <w:r w:rsidR="007405EA">
        <w:rPr>
          <w:rFonts w:ascii="Times New Roman" w:eastAsia="Times New Roman" w:hAnsi="Times New Roman" w:cs="Times New Roman"/>
          <w:b/>
          <w:bCs/>
          <w:color w:val="004C80"/>
          <w:spacing w:val="4"/>
          <w:w w:val="115"/>
          <w:sz w:val="19"/>
          <w:szCs w:val="19"/>
        </w:rPr>
        <w:t>O</w:t>
      </w:r>
      <w:r w:rsidR="007405EA">
        <w:rPr>
          <w:rFonts w:ascii="Times New Roman" w:eastAsia="Times New Roman" w:hAnsi="Times New Roman" w:cs="Times New Roman"/>
          <w:b/>
          <w:bCs/>
          <w:color w:val="004C80"/>
          <w:w w:val="107"/>
          <w:sz w:val="19"/>
          <w:szCs w:val="19"/>
        </w:rPr>
        <w:t>R</w:t>
      </w:r>
    </w:p>
    <w:p w14:paraId="22C5CB8A" w14:textId="77777777" w:rsidR="00FC76A0" w:rsidRDefault="007405EA">
      <w:pPr>
        <w:spacing w:after="0" w:line="556" w:lineRule="exact"/>
        <w:ind w:left="1682" w:right="4363"/>
        <w:jc w:val="center"/>
        <w:rPr>
          <w:rFonts w:ascii="Times New Roman" w:eastAsia="Times New Roman" w:hAnsi="Times New Roman" w:cs="Times New Roman"/>
          <w:sz w:val="50"/>
          <w:szCs w:val="50"/>
        </w:rPr>
      </w:pPr>
      <w:r>
        <w:rPr>
          <w:rFonts w:ascii="Times New Roman" w:eastAsia="Times New Roman" w:hAnsi="Times New Roman" w:cs="Times New Roman"/>
          <w:b/>
          <w:bCs/>
          <w:color w:val="004C80"/>
          <w:spacing w:val="-14"/>
          <w:w w:val="104"/>
          <w:position w:val="-2"/>
          <w:sz w:val="55"/>
          <w:szCs w:val="55"/>
        </w:rPr>
        <w:t>S</w:t>
      </w:r>
      <w:r>
        <w:rPr>
          <w:rFonts w:ascii="Times New Roman" w:eastAsia="Times New Roman" w:hAnsi="Times New Roman" w:cs="Times New Roman"/>
          <w:b/>
          <w:bCs/>
          <w:color w:val="004C80"/>
          <w:spacing w:val="-13"/>
          <w:w w:val="104"/>
          <w:position w:val="-2"/>
          <w:sz w:val="50"/>
          <w:szCs w:val="50"/>
        </w:rPr>
        <w:t>TE</w:t>
      </w:r>
      <w:r>
        <w:rPr>
          <w:rFonts w:ascii="Times New Roman" w:eastAsia="Times New Roman" w:hAnsi="Times New Roman" w:cs="Times New Roman"/>
          <w:b/>
          <w:bCs/>
          <w:color w:val="004C80"/>
          <w:spacing w:val="-30"/>
          <w:w w:val="104"/>
          <w:position w:val="-2"/>
          <w:sz w:val="50"/>
          <w:szCs w:val="50"/>
        </w:rPr>
        <w:t>W</w:t>
      </w:r>
      <w:r>
        <w:rPr>
          <w:rFonts w:ascii="Times New Roman" w:eastAsia="Times New Roman" w:hAnsi="Times New Roman" w:cs="Times New Roman"/>
          <w:b/>
          <w:bCs/>
          <w:color w:val="004C80"/>
          <w:spacing w:val="-13"/>
          <w:w w:val="112"/>
          <w:position w:val="-2"/>
          <w:sz w:val="50"/>
          <w:szCs w:val="50"/>
        </w:rPr>
        <w:t>ARDSHIP</w:t>
      </w:r>
    </w:p>
    <w:p w14:paraId="191E2721" w14:textId="77777777" w:rsidR="00FC76A0" w:rsidRDefault="007405EA">
      <w:pPr>
        <w:spacing w:after="0" w:line="521" w:lineRule="exact"/>
        <w:ind w:left="1705" w:right="4373"/>
        <w:jc w:val="center"/>
        <w:rPr>
          <w:rFonts w:ascii="Times New Roman" w:eastAsia="Times New Roman" w:hAnsi="Times New Roman" w:cs="Times New Roman"/>
          <w:sz w:val="50"/>
          <w:szCs w:val="50"/>
        </w:rPr>
      </w:pPr>
      <w:r>
        <w:rPr>
          <w:rFonts w:ascii="Times New Roman" w:eastAsia="Times New Roman" w:hAnsi="Times New Roman" w:cs="Times New Roman"/>
          <w:b/>
          <w:bCs/>
          <w:color w:val="004C80"/>
          <w:position w:val="16"/>
          <w:sz w:val="34"/>
          <w:szCs w:val="34"/>
        </w:rPr>
        <w:t>&amp;</w:t>
      </w:r>
      <w:r>
        <w:rPr>
          <w:rFonts w:ascii="Times New Roman" w:eastAsia="Times New Roman" w:hAnsi="Times New Roman" w:cs="Times New Roman"/>
          <w:b/>
          <w:bCs/>
          <w:color w:val="004C80"/>
          <w:spacing w:val="-21"/>
          <w:position w:val="16"/>
          <w:sz w:val="34"/>
          <w:szCs w:val="34"/>
        </w:rPr>
        <w:t xml:space="preserve"> </w:t>
      </w:r>
      <w:r>
        <w:rPr>
          <w:rFonts w:ascii="Times New Roman" w:eastAsia="Times New Roman" w:hAnsi="Times New Roman" w:cs="Times New Roman"/>
          <w:b/>
          <w:bCs/>
          <w:color w:val="004C80"/>
          <w:spacing w:val="-19"/>
          <w:w w:val="114"/>
          <w:position w:val="1"/>
          <w:sz w:val="55"/>
          <w:szCs w:val="55"/>
        </w:rPr>
        <w:t>G</w:t>
      </w:r>
      <w:r>
        <w:rPr>
          <w:rFonts w:ascii="Times New Roman" w:eastAsia="Times New Roman" w:hAnsi="Times New Roman" w:cs="Times New Roman"/>
          <w:b/>
          <w:bCs/>
          <w:color w:val="004C80"/>
          <w:spacing w:val="-18"/>
          <w:w w:val="106"/>
          <w:position w:val="1"/>
          <w:sz w:val="50"/>
          <w:szCs w:val="50"/>
        </w:rPr>
        <w:t>ENE</w:t>
      </w:r>
      <w:r>
        <w:rPr>
          <w:rFonts w:ascii="Times New Roman" w:eastAsia="Times New Roman" w:hAnsi="Times New Roman" w:cs="Times New Roman"/>
          <w:b/>
          <w:bCs/>
          <w:color w:val="004C80"/>
          <w:spacing w:val="-20"/>
          <w:w w:val="106"/>
          <w:position w:val="1"/>
          <w:sz w:val="50"/>
          <w:szCs w:val="50"/>
        </w:rPr>
        <w:t>R</w:t>
      </w:r>
      <w:r>
        <w:rPr>
          <w:rFonts w:ascii="Times New Roman" w:eastAsia="Times New Roman" w:hAnsi="Times New Roman" w:cs="Times New Roman"/>
          <w:b/>
          <w:bCs/>
          <w:color w:val="004C80"/>
          <w:spacing w:val="-18"/>
          <w:w w:val="114"/>
          <w:position w:val="1"/>
          <w:sz w:val="50"/>
          <w:szCs w:val="50"/>
        </w:rPr>
        <w:t>OSI</w:t>
      </w:r>
      <w:r>
        <w:rPr>
          <w:rFonts w:ascii="Times New Roman" w:eastAsia="Times New Roman" w:hAnsi="Times New Roman" w:cs="Times New Roman"/>
          <w:b/>
          <w:bCs/>
          <w:color w:val="004C80"/>
          <w:spacing w:val="28"/>
          <w:w w:val="106"/>
          <w:position w:val="1"/>
          <w:sz w:val="50"/>
          <w:szCs w:val="50"/>
        </w:rPr>
        <w:t>T</w:t>
      </w:r>
      <w:r>
        <w:rPr>
          <w:rFonts w:ascii="Times New Roman" w:eastAsia="Times New Roman" w:hAnsi="Times New Roman" w:cs="Times New Roman"/>
          <w:b/>
          <w:bCs/>
          <w:color w:val="004C80"/>
          <w:w w:val="92"/>
          <w:position w:val="1"/>
          <w:sz w:val="50"/>
          <w:szCs w:val="50"/>
        </w:rPr>
        <w:t>Y</w:t>
      </w:r>
    </w:p>
    <w:p w14:paraId="34CFE718" w14:textId="77777777" w:rsidR="00FC76A0" w:rsidRDefault="00FC76A0">
      <w:pPr>
        <w:spacing w:after="0" w:line="200" w:lineRule="exact"/>
        <w:rPr>
          <w:sz w:val="20"/>
          <w:szCs w:val="20"/>
        </w:rPr>
      </w:pPr>
    </w:p>
    <w:p w14:paraId="26E14FD9" w14:textId="77777777" w:rsidR="00FC76A0" w:rsidRDefault="00FC76A0">
      <w:pPr>
        <w:spacing w:after="0" w:line="200" w:lineRule="exact"/>
        <w:rPr>
          <w:sz w:val="20"/>
          <w:szCs w:val="20"/>
        </w:rPr>
      </w:pPr>
    </w:p>
    <w:p w14:paraId="2CC1004A" w14:textId="77777777" w:rsidR="00FC76A0" w:rsidRDefault="00FC76A0">
      <w:pPr>
        <w:spacing w:after="0" w:line="200" w:lineRule="exact"/>
        <w:rPr>
          <w:sz w:val="20"/>
          <w:szCs w:val="20"/>
        </w:rPr>
      </w:pPr>
    </w:p>
    <w:p w14:paraId="103139AB" w14:textId="77777777" w:rsidR="00693819" w:rsidRDefault="00693819" w:rsidP="00693819">
      <w:pPr>
        <w:rPr>
          <w:b/>
        </w:rPr>
      </w:pPr>
    </w:p>
    <w:p w14:paraId="3FF106AA" w14:textId="77777777" w:rsidR="00693819" w:rsidRDefault="00693819" w:rsidP="00693819">
      <w:pPr>
        <w:jc w:val="center"/>
        <w:rPr>
          <w:b/>
        </w:rPr>
      </w:pPr>
      <w:r>
        <w:rPr>
          <w:b/>
        </w:rPr>
        <w:t>2017</w:t>
      </w:r>
      <w:r w:rsidRPr="00D92A82">
        <w:rPr>
          <w:b/>
        </w:rPr>
        <w:t xml:space="preserve"> Lifetime Stewardship Achievement Award Honoree</w:t>
      </w:r>
    </w:p>
    <w:p w14:paraId="2BC71FDC" w14:textId="45022312" w:rsidR="00BA3381" w:rsidRPr="00693819" w:rsidRDefault="00BA3381" w:rsidP="00693819">
      <w:pPr>
        <w:jc w:val="center"/>
        <w:rPr>
          <w:b/>
        </w:rPr>
      </w:pPr>
      <w:r w:rsidRPr="00693819">
        <w:rPr>
          <w:rFonts w:cs="Times New Roman"/>
          <w:b/>
          <w:color w:val="1A1A1A"/>
        </w:rPr>
        <w:t>Ray Tyler</w:t>
      </w:r>
      <w:r w:rsidR="00693819">
        <w:rPr>
          <w:rFonts w:cs="Times New Roman"/>
          <w:b/>
          <w:color w:val="1A1A1A"/>
        </w:rPr>
        <w:t xml:space="preserve">, </w:t>
      </w:r>
      <w:r w:rsidR="00693819" w:rsidRPr="00195DE2">
        <w:rPr>
          <w:b/>
        </w:rPr>
        <w:t>CFP®</w:t>
      </w:r>
    </w:p>
    <w:p w14:paraId="74A5B61E" w14:textId="0584D2D8" w:rsidR="00F762DD" w:rsidRPr="00F762DD" w:rsidRDefault="00485973" w:rsidP="00F762DD">
      <w:pPr>
        <w:autoSpaceDE w:val="0"/>
        <w:autoSpaceDN w:val="0"/>
        <w:adjustRightInd w:val="0"/>
        <w:spacing w:after="0"/>
        <w:jc w:val="center"/>
        <w:rPr>
          <w:rFonts w:cs="Times New Roman"/>
          <w:b/>
          <w:color w:val="1A1A1A"/>
        </w:rPr>
      </w:pPr>
      <w:r>
        <w:rPr>
          <w:rFonts w:cs="Times New Roman"/>
          <w:b/>
          <w:color w:val="1A1A1A"/>
        </w:rPr>
        <w:t>Atlanta, Georgia</w:t>
      </w:r>
    </w:p>
    <w:p w14:paraId="0F6863A2" w14:textId="77777777" w:rsidR="00BA3381" w:rsidRPr="00BA3381" w:rsidRDefault="00BA3381" w:rsidP="00BA3381">
      <w:pPr>
        <w:autoSpaceDE w:val="0"/>
        <w:autoSpaceDN w:val="0"/>
        <w:adjustRightInd w:val="0"/>
        <w:spacing w:after="0"/>
        <w:rPr>
          <w:rFonts w:cs="Helvetica"/>
          <w:color w:val="1A1A1A"/>
        </w:rPr>
      </w:pPr>
      <w:r w:rsidRPr="00BA3381">
        <w:rPr>
          <w:rFonts w:cs="Times New Roman"/>
          <w:color w:val="1A1A1A"/>
        </w:rPr>
        <w:t> </w:t>
      </w:r>
    </w:p>
    <w:p w14:paraId="32C3003D" w14:textId="77777777" w:rsidR="00BA3381" w:rsidRPr="00BA3381" w:rsidRDefault="00BA3381" w:rsidP="00BA3381">
      <w:pPr>
        <w:autoSpaceDE w:val="0"/>
        <w:autoSpaceDN w:val="0"/>
        <w:adjustRightInd w:val="0"/>
        <w:spacing w:after="0"/>
        <w:rPr>
          <w:rFonts w:cs="Helvetica"/>
          <w:color w:val="1A1A1A"/>
        </w:rPr>
      </w:pPr>
      <w:r w:rsidRPr="00BA3381">
        <w:rPr>
          <w:rFonts w:cs="Times New Roman"/>
          <w:color w:val="262626"/>
        </w:rPr>
        <w:t>Mr. Ray Tyler co-founded Cornerstone Management Inc. in 1991 and currently serves as President of the firm. A long-time Christian financial counsel to many Christian leaders and ministry organizations, Mr. Tyler assists clients by providing consulting for split-interest gifts, assisting with the completion of planned gifts.  Ray has distinguished himself for decades as trustworthy, heart-for-ministry financial counselor to Christian leaders across the United States. </w:t>
      </w:r>
    </w:p>
    <w:p w14:paraId="7DECFB73" w14:textId="77777777" w:rsidR="00BA3381" w:rsidRPr="00BA3381" w:rsidRDefault="00BA3381" w:rsidP="00BA3381">
      <w:pPr>
        <w:autoSpaceDE w:val="0"/>
        <w:autoSpaceDN w:val="0"/>
        <w:adjustRightInd w:val="0"/>
        <w:spacing w:after="0"/>
        <w:rPr>
          <w:rFonts w:cs="Helvetica"/>
          <w:color w:val="1A1A1A"/>
        </w:rPr>
      </w:pPr>
      <w:r w:rsidRPr="00BA3381">
        <w:rPr>
          <w:rFonts w:cs="Times New Roman"/>
          <w:color w:val="262626"/>
        </w:rPr>
        <w:t> </w:t>
      </w:r>
    </w:p>
    <w:p w14:paraId="07775C13" w14:textId="77777777" w:rsidR="00BA3381" w:rsidRPr="00BA3381" w:rsidRDefault="00BA3381" w:rsidP="00BA3381">
      <w:pPr>
        <w:autoSpaceDE w:val="0"/>
        <w:autoSpaceDN w:val="0"/>
        <w:adjustRightInd w:val="0"/>
        <w:spacing w:after="0"/>
        <w:rPr>
          <w:rFonts w:cs="Helvetica"/>
          <w:color w:val="1A1A1A"/>
        </w:rPr>
      </w:pPr>
      <w:r w:rsidRPr="00BA3381">
        <w:rPr>
          <w:rFonts w:cs="Times New Roman"/>
          <w:color w:val="262626"/>
        </w:rPr>
        <w:t>As a stewardship principle, Tyler has long intended for Cornerstone to ensure that gifts meet the needs of both the donor and the institution. In addition to serving on Cornerstone’s Investment Committee, Mr. Tyler oversees marketing for the firm and the implementation of Cornerstone's future strategic marketing goals.</w:t>
      </w:r>
      <w:r w:rsidRPr="00BA3381">
        <w:rPr>
          <w:rFonts w:cs="Times New Roman"/>
          <w:b/>
          <w:bCs/>
          <w:color w:val="262626"/>
        </w:rPr>
        <w:t> </w:t>
      </w:r>
    </w:p>
    <w:p w14:paraId="0913EA98" w14:textId="77777777" w:rsidR="00BA3381" w:rsidRPr="00BA3381" w:rsidRDefault="00BA3381" w:rsidP="00BA3381">
      <w:pPr>
        <w:autoSpaceDE w:val="0"/>
        <w:autoSpaceDN w:val="0"/>
        <w:adjustRightInd w:val="0"/>
        <w:spacing w:after="0"/>
        <w:rPr>
          <w:rFonts w:cs="Helvetica"/>
          <w:color w:val="1A1A1A"/>
        </w:rPr>
      </w:pPr>
      <w:r w:rsidRPr="00BA3381">
        <w:rPr>
          <w:rFonts w:cs="Times New Roman"/>
          <w:color w:val="262626"/>
        </w:rPr>
        <w:t> </w:t>
      </w:r>
    </w:p>
    <w:p w14:paraId="5C1B8AB4" w14:textId="77777777" w:rsidR="00BA3381" w:rsidRDefault="00BA3381" w:rsidP="00BA3381">
      <w:pPr>
        <w:autoSpaceDE w:val="0"/>
        <w:autoSpaceDN w:val="0"/>
        <w:adjustRightInd w:val="0"/>
        <w:spacing w:after="0"/>
        <w:rPr>
          <w:rFonts w:cs="Times New Roman"/>
          <w:color w:val="262626"/>
        </w:rPr>
      </w:pPr>
      <w:r w:rsidRPr="00BA3381">
        <w:rPr>
          <w:rFonts w:cs="Times New Roman"/>
          <w:color w:val="262626"/>
        </w:rPr>
        <w:t xml:space="preserve">Ray Tyler has over 40 years of experience in </w:t>
      </w:r>
      <w:bookmarkStart w:id="0" w:name="_GoBack"/>
      <w:bookmarkEnd w:id="0"/>
      <w:r w:rsidRPr="00BA3381">
        <w:rPr>
          <w:rFonts w:cs="Times New Roman"/>
          <w:color w:val="262626"/>
        </w:rPr>
        <w:t>the financial services industry. He began his career as a financial planner in 1973 providing services to individuals. In 1988 he joined Covenant Trust Company as Vice President. Covenant Trust Company offered services similar to those currently offered by Cornerstone. In 1991, Mr. Tyler founded Cornerstone Management allowing him to offer services to both organizations and individuals with a mission to serve the Christian community.</w:t>
      </w:r>
    </w:p>
    <w:p w14:paraId="12756A26" w14:textId="77777777" w:rsidR="00693819" w:rsidRPr="00BA3381" w:rsidRDefault="00693819" w:rsidP="00BA3381">
      <w:pPr>
        <w:autoSpaceDE w:val="0"/>
        <w:autoSpaceDN w:val="0"/>
        <w:adjustRightInd w:val="0"/>
        <w:spacing w:after="0"/>
        <w:rPr>
          <w:rFonts w:cs="Helvetica"/>
          <w:color w:val="1A1A1A"/>
        </w:rPr>
      </w:pPr>
    </w:p>
    <w:p w14:paraId="27A51227" w14:textId="77777777" w:rsidR="00BA3381" w:rsidRPr="00BA3381" w:rsidRDefault="00BA3381" w:rsidP="00BA3381">
      <w:pPr>
        <w:autoSpaceDE w:val="0"/>
        <w:autoSpaceDN w:val="0"/>
        <w:adjustRightInd w:val="0"/>
        <w:spacing w:after="0"/>
        <w:rPr>
          <w:rFonts w:cs="Helvetica"/>
          <w:color w:val="1A1A1A"/>
        </w:rPr>
      </w:pPr>
      <w:r w:rsidRPr="00BA3381">
        <w:rPr>
          <w:rFonts w:cs="Times New Roman"/>
          <w:color w:val="262626"/>
        </w:rPr>
        <w:t>Mr. Tyler holds degrees from Auburn University, Auburn, Alabama, and University of Alabama at Birmingham, Alabama.  Ray is both a Certified Financial Planner and on The Registry of Financial Planning Practitioners since 1985.</w:t>
      </w:r>
    </w:p>
    <w:p w14:paraId="7597C2A0" w14:textId="02B63831" w:rsidR="00FC76A0" w:rsidRPr="00BA3381" w:rsidRDefault="00BA3381" w:rsidP="00BA3381">
      <w:pPr>
        <w:pStyle w:val="Heading2"/>
        <w:spacing w:line="276" w:lineRule="auto"/>
        <w:rPr>
          <w:rFonts w:asciiTheme="minorHAnsi" w:hAnsiTheme="minorHAnsi"/>
          <w:sz w:val="22"/>
          <w:szCs w:val="22"/>
        </w:rPr>
      </w:pPr>
      <w:r w:rsidRPr="00BA3381">
        <w:rPr>
          <w:rFonts w:asciiTheme="minorHAnsi" w:hAnsiTheme="minorHAnsi"/>
          <w:color w:val="262626"/>
          <w:sz w:val="22"/>
          <w:szCs w:val="22"/>
        </w:rPr>
        <w:t>Ray resides in Atlanta with his wife Cindy.  He enjoys spending time with his three daughters and nine grandchildren. Ray and Cindy are very active in their local church.</w:t>
      </w:r>
    </w:p>
    <w:sectPr w:rsidR="00FC76A0" w:rsidRPr="00BA3381" w:rsidSect="00D92C0F">
      <w:footerReference w:type="default" r:id="rId9"/>
      <w:type w:val="continuous"/>
      <w:pgSz w:w="12240" w:h="15840"/>
      <w:pgMar w:top="320" w:right="720" w:bottom="28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01A14" w14:textId="77777777" w:rsidR="00D92C0F" w:rsidRDefault="00D92C0F" w:rsidP="00D614FD">
      <w:pPr>
        <w:spacing w:after="0" w:line="240" w:lineRule="auto"/>
      </w:pPr>
      <w:r>
        <w:separator/>
      </w:r>
    </w:p>
  </w:endnote>
  <w:endnote w:type="continuationSeparator" w:id="0">
    <w:p w14:paraId="70CFD318" w14:textId="77777777" w:rsidR="00D92C0F" w:rsidRDefault="00D92C0F" w:rsidP="00D61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E2857" w14:textId="77777777" w:rsidR="00D92C0F" w:rsidRDefault="00D92C0F" w:rsidP="00D614FD">
    <w:pPr>
      <w:spacing w:after="0" w:line="240" w:lineRule="auto"/>
      <w:ind w:left="2932" w:right="-20"/>
      <w:rPr>
        <w:rFonts w:ascii="Arial" w:eastAsia="Arial" w:hAnsi="Arial" w:cs="Arial"/>
        <w:sz w:val="17"/>
        <w:szCs w:val="17"/>
      </w:rPr>
    </w:pPr>
    <w:r>
      <w:rPr>
        <w:noProof/>
      </w:rPr>
      <mc:AlternateContent>
        <mc:Choice Requires="wpg">
          <w:drawing>
            <wp:anchor distT="0" distB="0" distL="114300" distR="114300" simplePos="0" relativeHeight="251659264" behindDoc="1" locked="0" layoutInCell="1" allowOverlap="1" wp14:anchorId="13C3F2D2" wp14:editId="5F471709">
              <wp:simplePos x="0" y="0"/>
              <wp:positionH relativeFrom="page">
                <wp:posOffset>3610610</wp:posOffset>
              </wp:positionH>
              <wp:positionV relativeFrom="paragraph">
                <wp:posOffset>67945</wp:posOffset>
              </wp:positionV>
              <wp:extent cx="37465" cy="37465"/>
              <wp:effectExtent l="10160" t="8890" r="9525" b="10795"/>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 cy="37465"/>
                        <a:chOff x="5686" y="107"/>
                        <a:chExt cx="59" cy="59"/>
                      </a:xfrm>
                    </wpg:grpSpPr>
                    <wps:wsp>
                      <wps:cNvPr id="10" name="Freeform 3"/>
                      <wps:cNvSpPr>
                        <a:spLocks/>
                      </wps:cNvSpPr>
                      <wps:spPr bwMode="auto">
                        <a:xfrm>
                          <a:off x="5686" y="107"/>
                          <a:ext cx="59" cy="59"/>
                        </a:xfrm>
                        <a:custGeom>
                          <a:avLst/>
                          <a:gdLst>
                            <a:gd name="T0" fmla="+- 0 5695 5686"/>
                            <a:gd name="T1" fmla="*/ T0 w 59"/>
                            <a:gd name="T2" fmla="+- 0 158 107"/>
                            <a:gd name="T3" fmla="*/ 158 h 59"/>
                            <a:gd name="T4" fmla="+- 0 5701 5686"/>
                            <a:gd name="T5" fmla="*/ T4 w 59"/>
                            <a:gd name="T6" fmla="+- 0 164 107"/>
                            <a:gd name="T7" fmla="*/ 164 h 59"/>
                            <a:gd name="T8" fmla="+- 0 5708 5686"/>
                            <a:gd name="T9" fmla="*/ T8 w 59"/>
                            <a:gd name="T10" fmla="+- 0 166 107"/>
                            <a:gd name="T11" fmla="*/ 166 h 59"/>
                            <a:gd name="T12" fmla="+- 0 5716 5686"/>
                            <a:gd name="T13" fmla="*/ T12 w 59"/>
                            <a:gd name="T14" fmla="+- 0 166 107"/>
                            <a:gd name="T15" fmla="*/ 166 h 59"/>
                            <a:gd name="T16" fmla="+- 0 5724 5686"/>
                            <a:gd name="T17" fmla="*/ T16 w 59"/>
                            <a:gd name="T18" fmla="+- 0 166 107"/>
                            <a:gd name="T19" fmla="*/ 166 h 59"/>
                            <a:gd name="T20" fmla="+- 0 5731 5686"/>
                            <a:gd name="T21" fmla="*/ T20 w 59"/>
                            <a:gd name="T22" fmla="+- 0 164 107"/>
                            <a:gd name="T23" fmla="*/ 164 h 59"/>
                            <a:gd name="T24" fmla="+- 0 5737 5686"/>
                            <a:gd name="T25" fmla="*/ T24 w 59"/>
                            <a:gd name="T26" fmla="+- 0 158 107"/>
                            <a:gd name="T27" fmla="*/ 158 h 59"/>
                            <a:gd name="T28" fmla="+- 0 5743 5686"/>
                            <a:gd name="T29" fmla="*/ T28 w 59"/>
                            <a:gd name="T30" fmla="+- 0 152 107"/>
                            <a:gd name="T31" fmla="*/ 152 h 59"/>
                            <a:gd name="T32" fmla="+- 0 5746 5686"/>
                            <a:gd name="T33" fmla="*/ T32 w 59"/>
                            <a:gd name="T34" fmla="+- 0 145 107"/>
                            <a:gd name="T35" fmla="*/ 145 h 59"/>
                            <a:gd name="T36" fmla="+- 0 5746 5686"/>
                            <a:gd name="T37" fmla="*/ T36 w 59"/>
                            <a:gd name="T38" fmla="+- 0 137 107"/>
                            <a:gd name="T39" fmla="*/ 137 h 59"/>
                            <a:gd name="T40" fmla="+- 0 5746 5686"/>
                            <a:gd name="T41" fmla="*/ T40 w 59"/>
                            <a:gd name="T42" fmla="+- 0 128 107"/>
                            <a:gd name="T43" fmla="*/ 128 h 59"/>
                            <a:gd name="T44" fmla="+- 0 5743 5686"/>
                            <a:gd name="T45" fmla="*/ T44 w 59"/>
                            <a:gd name="T46" fmla="+- 0 121 107"/>
                            <a:gd name="T47" fmla="*/ 121 h 59"/>
                            <a:gd name="T48" fmla="+- 0 5737 5686"/>
                            <a:gd name="T49" fmla="*/ T48 w 59"/>
                            <a:gd name="T50" fmla="+- 0 116 107"/>
                            <a:gd name="T51" fmla="*/ 116 h 59"/>
                            <a:gd name="T52" fmla="+- 0 5731 5686"/>
                            <a:gd name="T53" fmla="*/ T52 w 59"/>
                            <a:gd name="T54" fmla="+- 0 110 107"/>
                            <a:gd name="T55" fmla="*/ 110 h 59"/>
                            <a:gd name="T56" fmla="+- 0 5724 5686"/>
                            <a:gd name="T57" fmla="*/ T56 w 59"/>
                            <a:gd name="T58" fmla="+- 0 107 107"/>
                            <a:gd name="T59" fmla="*/ 107 h 59"/>
                            <a:gd name="T60" fmla="+- 0 5716 5686"/>
                            <a:gd name="T61" fmla="*/ T60 w 59"/>
                            <a:gd name="T62" fmla="+- 0 107 107"/>
                            <a:gd name="T63" fmla="*/ 107 h 59"/>
                            <a:gd name="T64" fmla="+- 0 5708 5686"/>
                            <a:gd name="T65" fmla="*/ T64 w 59"/>
                            <a:gd name="T66" fmla="+- 0 107 107"/>
                            <a:gd name="T67" fmla="*/ 107 h 59"/>
                            <a:gd name="T68" fmla="+- 0 5701 5686"/>
                            <a:gd name="T69" fmla="*/ T68 w 59"/>
                            <a:gd name="T70" fmla="+- 0 110 107"/>
                            <a:gd name="T71" fmla="*/ 110 h 59"/>
                            <a:gd name="T72" fmla="+- 0 5695 5686"/>
                            <a:gd name="T73" fmla="*/ T72 w 59"/>
                            <a:gd name="T74" fmla="+- 0 116 107"/>
                            <a:gd name="T75" fmla="*/ 116 h 59"/>
                            <a:gd name="T76" fmla="+- 0 5689 5686"/>
                            <a:gd name="T77" fmla="*/ T76 w 59"/>
                            <a:gd name="T78" fmla="+- 0 121 107"/>
                            <a:gd name="T79" fmla="*/ 121 h 59"/>
                            <a:gd name="T80" fmla="+- 0 5686 5686"/>
                            <a:gd name="T81" fmla="*/ T80 w 59"/>
                            <a:gd name="T82" fmla="+- 0 128 107"/>
                            <a:gd name="T83" fmla="*/ 128 h 59"/>
                            <a:gd name="T84" fmla="+- 0 5686 5686"/>
                            <a:gd name="T85" fmla="*/ T84 w 59"/>
                            <a:gd name="T86" fmla="+- 0 137 107"/>
                            <a:gd name="T87" fmla="*/ 137 h 59"/>
                            <a:gd name="T88" fmla="+- 0 5686 5686"/>
                            <a:gd name="T89" fmla="*/ T88 w 59"/>
                            <a:gd name="T90" fmla="+- 0 145 107"/>
                            <a:gd name="T91" fmla="*/ 145 h 59"/>
                            <a:gd name="T92" fmla="+- 0 5689 5686"/>
                            <a:gd name="T93" fmla="*/ T92 w 59"/>
                            <a:gd name="T94" fmla="+- 0 152 107"/>
                            <a:gd name="T95" fmla="*/ 152 h 59"/>
                            <a:gd name="T96" fmla="+- 0 5695 5686"/>
                            <a:gd name="T97" fmla="*/ T96 w 59"/>
                            <a:gd name="T98" fmla="+- 0 158 107"/>
                            <a:gd name="T99" fmla="*/ 158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9" h="59">
                              <a:moveTo>
                                <a:pt x="9" y="51"/>
                              </a:moveTo>
                              <a:lnTo>
                                <a:pt x="15" y="57"/>
                              </a:lnTo>
                              <a:lnTo>
                                <a:pt x="22" y="59"/>
                              </a:lnTo>
                              <a:lnTo>
                                <a:pt x="30" y="59"/>
                              </a:lnTo>
                              <a:lnTo>
                                <a:pt x="38" y="59"/>
                              </a:lnTo>
                              <a:lnTo>
                                <a:pt x="45" y="57"/>
                              </a:lnTo>
                              <a:lnTo>
                                <a:pt x="51" y="51"/>
                              </a:lnTo>
                              <a:lnTo>
                                <a:pt x="57" y="45"/>
                              </a:lnTo>
                              <a:lnTo>
                                <a:pt x="60" y="38"/>
                              </a:lnTo>
                              <a:lnTo>
                                <a:pt x="60" y="30"/>
                              </a:lnTo>
                              <a:lnTo>
                                <a:pt x="60" y="21"/>
                              </a:lnTo>
                              <a:lnTo>
                                <a:pt x="57" y="14"/>
                              </a:lnTo>
                              <a:lnTo>
                                <a:pt x="51" y="9"/>
                              </a:lnTo>
                              <a:lnTo>
                                <a:pt x="45" y="3"/>
                              </a:lnTo>
                              <a:lnTo>
                                <a:pt x="38" y="0"/>
                              </a:lnTo>
                              <a:lnTo>
                                <a:pt x="30" y="0"/>
                              </a:lnTo>
                              <a:lnTo>
                                <a:pt x="22" y="0"/>
                              </a:lnTo>
                              <a:lnTo>
                                <a:pt x="15" y="3"/>
                              </a:lnTo>
                              <a:lnTo>
                                <a:pt x="9" y="9"/>
                              </a:lnTo>
                              <a:lnTo>
                                <a:pt x="3" y="14"/>
                              </a:lnTo>
                              <a:lnTo>
                                <a:pt x="0" y="21"/>
                              </a:lnTo>
                              <a:lnTo>
                                <a:pt x="0" y="30"/>
                              </a:lnTo>
                              <a:lnTo>
                                <a:pt x="0" y="38"/>
                              </a:lnTo>
                              <a:lnTo>
                                <a:pt x="3" y="45"/>
                              </a:lnTo>
                              <a:lnTo>
                                <a:pt x="9" y="51"/>
                              </a:lnTo>
                              <a:close/>
                            </a:path>
                          </a:pathLst>
                        </a:custGeom>
                        <a:noFill/>
                        <a:ln w="15240">
                          <a:solidFill>
                            <a:srgbClr val="FCCC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6122B06" id="Group 2" o:spid="_x0000_s1026" style="position:absolute;margin-left:284.3pt;margin-top:5.35pt;width:2.95pt;height:2.95pt;z-index:-251657216;mso-position-horizontal-relative:page" coordorigin="5686,107" coordsize="5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HcIwcAALcdAAAOAAAAZHJzL2Uyb0RvYy54bWykmW1v2zYQx98P2Hcg9HJDYlPPMuoUhZ0U&#10;A7qtQLUPoEiyJcyWNEmJ0w377rsjReeYkrbQ5YUlh+fT/348Ukfy3fuX44E9l/1Qt83a4bdLh5VN&#10;3hZ1s187f6QPN7HDhjFriuzQNuXa+VoOzvu7H394d+pWpdtW7aEoewZOmmF16tZONY7darEY8qo8&#10;ZsNt25UNNO7a/piN8LXfL4o+O4H342HhLpfh4tT2Rde3eTkM8N+tbHTuhP/drszH33e7oRzZYe2A&#10;tlF89uLzET8Xd++y1b7PuqrOJxnZd6g4ZnUDDz272mZjxp76+htXxzrv26Hdjbd5e1y0u12dlyIG&#10;iIYv30TzsW+fOhHLfnXad2dMgPYNp+92m//2/LlndbF2Eoc12RG6SDyVuYjm1O1XYPGx7750n3sZ&#10;H9x+avM/B2hevG3H73tpzB5Pv7YFuMuexlagedn1R3QBQbMX0QNfzz1Qvowsh396kR8GDsuhRd6K&#10;/skr6ET8TRDGocOgkS8j2XV5dT/9NIAA8HdwRWnZSj5PaJw0YUCQZsMryeH/kfxSZV0pOmhAThNJ&#10;DokmUT70ZYm5yzxJU1gplAPlSFpQ4wC4rxL8lobCaGGRrfKnYfxYtqIfsudPwyj47gu4E71bTMJT&#10;CGF3PMBQ+PmGLVkQJgF8APzJXplxZfbTgqVLdmKSPoyDsydXmQhPPIjZufNejTxlBH7QpDI48pWN&#10;lBQtuVESpI9UjpJ8oyTIIRIcD32TpEgZoSQwMUmCyY04CqJlbJQEmfkqKTZKwpwhrngYmjRxyhtt&#10;TKK4TjyIeGhUxSn0lLtmXTp1my4K3apLxx5Erm/WRcmnIN6UVVxHb9NFydt0uTr6IPLMieVS+Klr&#10;yXYdviW3XIrellyujh50RUZeLoWfAlQTL1eHbxmGLkVvG4eujj6IfM+si8JPXXPeezp8HrimvPco&#10;erQx5b2nowdd5rz3KPzUM+e9p8PnfmDURdGjjVGXjt6ui8JPPXPeezp8Djlhmk4perQx6fJ19FZd&#10;PoWf+ua893X4HLrboMun6NHGqEtHb80vn8JPfXPe+zp87nKjLooebYy6dPTW8ehT+KlvzvtAh89h&#10;mjPwCih6tDHpCnT01vkroPBTGESmeSLQ4XO+NOqi6NHGqEtHb53vAwo/Dcx5H+jwgZVRF0WPNiZd&#10;oY7e+n4MKfw0NOd9qMO36AopeqsuHb21msAC+bWcgMrE1I+hDt+mi6K36tLRgy7z+zGk8NPQnPeR&#10;Dt+SXxFFb8uvSEdvrVEjCj+NzHkf6fAt4zGi6G3jMdLRQ9mcGN+PEYWfRua8j3T4lvkrouht81es&#10;o8dy3qgrpvDT2Jz3sQ7fMt/HFL1tvo919HZdFH4am/Me14e0jja/H2OK3vZ+jHX0dl0Ufhqb8z7R&#10;4VvqiYSit9UTiY7eml8JhZ8m5rxPdPiW+iuh6G31V6Kjt47HhMJPE3PeJzp8S72aUPS0XoXl/3lR&#10;m1VqnZu/NNNCF+5YhltUS7E10bUDbi+kgB92EFKxWgcXYIWrYosxMEFjsRFx1RiEojEs4OTmxGXX&#10;uDQT5sE8cyAqzNXWx2XvuJBBc1iFzBGD6wthPi9SdwoVavY53rEaR+/evFC9KVRvXqhYu6J3KDzn&#10;iMGSUpjPCxUrPTSHMm2OdyzAhPm8ULEuEubzQsVyBc2h1pgjBqsIYT4vVHy5ozm8med4x3euMJ8X&#10;Kr4Khfm8UPENhebwepkjJp5ChVl/lvkUKkzGc8xxmkUxMEfOMp9ChamLmMv5Y5qceti1frtf3TsM&#10;9qsf8TfZqstGnNPULTuJXU9WiQv+99g+l2kr2kec2GRE5zR9bT401IxLUJB4UppqVddOOHPh/QMB&#10;n/dZVau6Sitc2M+wgmn+utU0LK/owsUS+lLdpvSoq9Q1jSpweSlGXCOAL1htz7ESxwjQhepJ6iqf&#10;OPmCWfeSr0kX9y9byRhV7qgHqat84IRLDQ7VqK5T/0jyl6VPnXjZaMqHy0ZTal3WJNP0cnBytF3B&#10;JHvvCvGpiy/rnpUHUtOVlHozBlVv5Id2KGVi4LAWJxfn8Y3TAtmxb9qH+nAAY0w1HPVQisEuDn4f&#10;2kNdYKv40u8fN4eePWdw6vWw2WwgBeUjNDM4XWoK4a0qs+J+uh+z+iDvRUajPzhWmKYbPGAQx1r/&#10;JMvkPr6P/RvfDe9v/OV2e/PhYePfhA88CrbedrPZ8n9RGvdXVV0UZYPq1BEb9+cdvEyHffJw7HzI&#10;pkUxaME+4N+3wS50GYIyxKKuIjo4KZIHL/KY6LEtvsIhTN/KM0M444Sbqu3/dtgJzgvXzvDXU9aX&#10;Djv80sAxUsJ93FAbxRcfNjvgS09bHmlL1uTgau2MDpSheLsZ5aHkU9fX+wqexEW3Nu0HOD7b1XhO&#10;I/RJVdMXOMkSd+J0UMQynWTi8SP9Lqxez1vv/gMAAP//AwBQSwMEFAAGAAgAAAAhAM0KtwrgAAAA&#10;CQEAAA8AAABkcnMvZG93bnJldi54bWxMj8FKw0AQhu+C77BMwZvdRE1a0mxKKeqpCLaCeJtmp0lo&#10;djdkt0n69o4ne5z5P/75Jl9PphUD9b5xVkE8j0CQLZ1ubKXg6/D2uAThA1qNrbOk4Eoe1sX9XY6Z&#10;dqP9pGEfKsEl1meooA6hy6T0ZU0G/dx1ZDk7ud5g4LGvpO5x5HLTyqcoSqXBxvKFGjva1lSe9xej&#10;4H3EcfMcvw6782l7/TkkH9+7mJR6mE2bFYhAU/iH4U+f1aFgp6O7WO1FqyBJlymjHEQLEAwki5cE&#10;xJEXaQqyyOXtB8UvAAAA//8DAFBLAQItABQABgAIAAAAIQC2gziS/gAAAOEBAAATAAAAAAAAAAAA&#10;AAAAAAAAAABbQ29udGVudF9UeXBlc10ueG1sUEsBAi0AFAAGAAgAAAAhADj9If/WAAAAlAEAAAsA&#10;AAAAAAAAAAAAAAAALwEAAF9yZWxzLy5yZWxzUEsBAi0AFAAGAAgAAAAhAOqdgdwjBwAAtx0AAA4A&#10;AAAAAAAAAAAAAAAALgIAAGRycy9lMm9Eb2MueG1sUEsBAi0AFAAGAAgAAAAhAM0KtwrgAAAACQEA&#10;AA8AAAAAAAAAAAAAAAAAfQkAAGRycy9kb3ducmV2LnhtbFBLBQYAAAAABAAEAPMAAACKCgAAAAA=&#10;">
              <v:shape id="Freeform 3" o:spid="_x0000_s1027" style="position:absolute;left:5686;top:107;width:59;height:59;visibility:visible;mso-wrap-style:square;v-text-anchor:top" coordsize="5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E1MMIA&#10;AADbAAAADwAAAGRycy9kb3ducmV2LnhtbESPQWvCQBCF70L/wzKF3nTTUopEVwmCID011h8wZMds&#10;dHc2ZLcx/vvOQfA2w3vz3jfr7RS8GmlIXWQD74sCFHETbcetgdPvfr4ElTKyRR+ZDNwpwXbzMltj&#10;aeONaxqPuVUSwqlEAy7nvtQ6NY4CpkXsiUU7xyFglnVotR3wJuHB64+i+NIBO5YGhz3tHDXX418w&#10;sPe6Tp+uqvG+PI3+0P9cvq+VMW+vU7UClWnKT/Pj+mAFX+jlFxlA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UTUwwgAAANsAAAAPAAAAAAAAAAAAAAAAAJgCAABkcnMvZG93&#10;bnJldi54bWxQSwUGAAAAAAQABAD1AAAAhwMAAAAA&#10;" path="m9,51r6,6l22,59r8,l38,59r7,-2l51,51r6,-6l60,38r,-8l60,21,57,14,51,9,45,3,38,,30,,22,,15,3,9,9,3,14,,21r,9l,38r3,7l9,51xe" filled="f" strokecolor="#fccc60" strokeweight="1.2pt">
                <v:path arrowok="t" o:connecttype="custom" o:connectlocs="9,158;15,164;22,166;30,166;38,166;45,164;51,158;57,152;60,145;60,137;60,128;57,121;51,116;45,110;38,107;30,107;22,107;15,110;9,116;3,121;0,128;0,137;0,145;3,152;9,158" o:connectangles="0,0,0,0,0,0,0,0,0,0,0,0,0,0,0,0,0,0,0,0,0,0,0,0,0"/>
              </v:shape>
              <w10:wrap anchorx="page"/>
            </v:group>
          </w:pict>
        </mc:Fallback>
      </mc:AlternateContent>
    </w:r>
    <w:r>
      <w:rPr>
        <w:rFonts w:ascii="Arial" w:eastAsia="Arial" w:hAnsi="Arial" w:cs="Arial"/>
        <w:color w:val="004C80"/>
        <w:spacing w:val="-2"/>
        <w:w w:val="97"/>
        <w:sz w:val="17"/>
        <w:szCs w:val="17"/>
      </w:rPr>
      <w:t>NationalStewardshipCente</w:t>
    </w:r>
    <w:r>
      <w:rPr>
        <w:rFonts w:ascii="Arial" w:eastAsia="Arial" w:hAnsi="Arial" w:cs="Arial"/>
        <w:color w:val="004C80"/>
        <w:spacing w:val="-11"/>
        <w:w w:val="97"/>
        <w:sz w:val="17"/>
        <w:szCs w:val="17"/>
      </w:rPr>
      <w:t>r</w:t>
    </w:r>
    <w:r>
      <w:rPr>
        <w:rFonts w:ascii="Arial" w:eastAsia="Arial" w:hAnsi="Arial" w:cs="Arial"/>
        <w:color w:val="004C80"/>
        <w:spacing w:val="-2"/>
        <w:w w:val="97"/>
        <w:sz w:val="17"/>
        <w:szCs w:val="17"/>
      </w:rPr>
      <w:t>.or</w:t>
    </w:r>
    <w:r>
      <w:rPr>
        <w:rFonts w:ascii="Arial" w:eastAsia="Arial" w:hAnsi="Arial" w:cs="Arial"/>
        <w:color w:val="004C80"/>
        <w:w w:val="97"/>
        <w:sz w:val="17"/>
        <w:szCs w:val="17"/>
      </w:rPr>
      <w:t>g</w:t>
    </w:r>
    <w:r>
      <w:rPr>
        <w:rFonts w:ascii="Arial" w:eastAsia="Arial" w:hAnsi="Arial" w:cs="Arial"/>
        <w:color w:val="004C80"/>
        <w:spacing w:val="20"/>
        <w:w w:val="97"/>
        <w:sz w:val="17"/>
        <w:szCs w:val="17"/>
      </w:rPr>
      <w:t xml:space="preserve"> </w:t>
    </w:r>
    <w:r>
      <w:rPr>
        <w:rFonts w:ascii="Arial" w:eastAsia="Arial" w:hAnsi="Arial" w:cs="Arial"/>
        <w:color w:val="FDD15C"/>
        <w:position w:val="-3"/>
        <w:sz w:val="24"/>
        <w:szCs w:val="24"/>
      </w:rPr>
      <w:t>•</w:t>
    </w:r>
    <w:r>
      <w:rPr>
        <w:rFonts w:ascii="Arial" w:eastAsia="Arial" w:hAnsi="Arial" w:cs="Arial"/>
        <w:color w:val="FDD15C"/>
        <w:spacing w:val="-24"/>
        <w:position w:val="-3"/>
        <w:sz w:val="24"/>
        <w:szCs w:val="24"/>
      </w:rPr>
      <w:t xml:space="preserve"> </w:t>
    </w:r>
    <w:r>
      <w:rPr>
        <w:rFonts w:ascii="Arial" w:eastAsia="Arial" w:hAnsi="Arial" w:cs="Arial"/>
        <w:color w:val="004C80"/>
        <w:spacing w:val="-2"/>
        <w:sz w:val="17"/>
        <w:szCs w:val="17"/>
      </w:rPr>
      <w:t>125</w:t>
    </w:r>
    <w:r>
      <w:rPr>
        <w:rFonts w:ascii="Arial" w:eastAsia="Arial" w:hAnsi="Arial" w:cs="Arial"/>
        <w:color w:val="004C80"/>
        <w:sz w:val="17"/>
        <w:szCs w:val="17"/>
      </w:rPr>
      <w:t>0</w:t>
    </w:r>
    <w:r>
      <w:rPr>
        <w:rFonts w:ascii="Arial" w:eastAsia="Arial" w:hAnsi="Arial" w:cs="Arial"/>
        <w:color w:val="004C80"/>
        <w:spacing w:val="-12"/>
        <w:sz w:val="17"/>
        <w:szCs w:val="17"/>
      </w:rPr>
      <w:t xml:space="preserve"> </w:t>
    </w:r>
    <w:r>
      <w:rPr>
        <w:rFonts w:ascii="Arial" w:eastAsia="Arial" w:hAnsi="Arial" w:cs="Arial"/>
        <w:color w:val="004C80"/>
        <w:spacing w:val="-5"/>
        <w:sz w:val="17"/>
        <w:szCs w:val="17"/>
      </w:rPr>
      <w:t>W</w:t>
    </w:r>
    <w:r>
      <w:rPr>
        <w:rFonts w:ascii="Arial" w:eastAsia="Arial" w:hAnsi="Arial" w:cs="Arial"/>
        <w:color w:val="004C80"/>
        <w:spacing w:val="-2"/>
        <w:sz w:val="17"/>
        <w:szCs w:val="17"/>
      </w:rPr>
      <w:t>es</w:t>
    </w:r>
    <w:r>
      <w:rPr>
        <w:rFonts w:ascii="Arial" w:eastAsia="Arial" w:hAnsi="Arial" w:cs="Arial"/>
        <w:color w:val="004C80"/>
        <w:sz w:val="17"/>
        <w:szCs w:val="17"/>
      </w:rPr>
      <w:t>t</w:t>
    </w:r>
    <w:r>
      <w:rPr>
        <w:rFonts w:ascii="Arial" w:eastAsia="Arial" w:hAnsi="Arial" w:cs="Arial"/>
        <w:color w:val="004C80"/>
        <w:spacing w:val="-12"/>
        <w:sz w:val="17"/>
        <w:szCs w:val="17"/>
      </w:rPr>
      <w:t xml:space="preserve"> </w:t>
    </w:r>
    <w:r>
      <w:rPr>
        <w:rFonts w:ascii="Arial" w:eastAsia="Arial" w:hAnsi="Arial" w:cs="Arial"/>
        <w:color w:val="004C80"/>
        <w:spacing w:val="-2"/>
        <w:w w:val="97"/>
        <w:sz w:val="17"/>
        <w:szCs w:val="17"/>
      </w:rPr>
      <w:t>Broadwa</w:t>
    </w:r>
    <w:r>
      <w:rPr>
        <w:rFonts w:ascii="Arial" w:eastAsia="Arial" w:hAnsi="Arial" w:cs="Arial"/>
        <w:color w:val="004C80"/>
        <w:spacing w:val="-14"/>
        <w:w w:val="97"/>
        <w:sz w:val="17"/>
        <w:szCs w:val="17"/>
      </w:rPr>
      <w:t>y</w:t>
    </w:r>
    <w:r>
      <w:rPr>
        <w:rFonts w:ascii="Arial" w:eastAsia="Arial" w:hAnsi="Arial" w:cs="Arial"/>
        <w:color w:val="004C80"/>
        <w:w w:val="97"/>
        <w:sz w:val="17"/>
        <w:szCs w:val="17"/>
      </w:rPr>
      <w:t>,</w:t>
    </w:r>
    <w:r>
      <w:rPr>
        <w:rFonts w:ascii="Arial" w:eastAsia="Arial" w:hAnsi="Arial" w:cs="Arial"/>
        <w:color w:val="004C80"/>
        <w:spacing w:val="5"/>
        <w:w w:val="97"/>
        <w:sz w:val="17"/>
        <w:szCs w:val="17"/>
      </w:rPr>
      <w:t xml:space="preserve"> </w:t>
    </w:r>
    <w:r>
      <w:rPr>
        <w:rFonts w:ascii="Arial" w:eastAsia="Arial" w:hAnsi="Arial" w:cs="Arial"/>
        <w:color w:val="004C80"/>
        <w:spacing w:val="-2"/>
        <w:w w:val="97"/>
        <w:sz w:val="17"/>
        <w:szCs w:val="17"/>
      </w:rPr>
      <w:t>Princeton</w:t>
    </w:r>
    <w:r>
      <w:rPr>
        <w:rFonts w:ascii="Arial" w:eastAsia="Arial" w:hAnsi="Arial" w:cs="Arial"/>
        <w:color w:val="004C80"/>
        <w:w w:val="97"/>
        <w:sz w:val="17"/>
        <w:szCs w:val="17"/>
      </w:rPr>
      <w:t>,</w:t>
    </w:r>
    <w:r>
      <w:rPr>
        <w:rFonts w:ascii="Arial" w:eastAsia="Arial" w:hAnsi="Arial" w:cs="Arial"/>
        <w:color w:val="004C80"/>
        <w:spacing w:val="5"/>
        <w:w w:val="97"/>
        <w:sz w:val="17"/>
        <w:szCs w:val="17"/>
      </w:rPr>
      <w:t xml:space="preserve"> </w:t>
    </w:r>
    <w:r>
      <w:rPr>
        <w:rFonts w:ascii="Arial" w:eastAsia="Arial" w:hAnsi="Arial" w:cs="Arial"/>
        <w:color w:val="004C80"/>
        <w:spacing w:val="-2"/>
        <w:sz w:val="17"/>
        <w:szCs w:val="17"/>
      </w:rPr>
      <w:t>I</w:t>
    </w:r>
    <w:r>
      <w:rPr>
        <w:rFonts w:ascii="Arial" w:eastAsia="Arial" w:hAnsi="Arial" w:cs="Arial"/>
        <w:color w:val="004C80"/>
        <w:sz w:val="17"/>
        <w:szCs w:val="17"/>
      </w:rPr>
      <w:t>N</w:t>
    </w:r>
    <w:r>
      <w:rPr>
        <w:rFonts w:ascii="Arial" w:eastAsia="Arial" w:hAnsi="Arial" w:cs="Arial"/>
        <w:color w:val="004C80"/>
        <w:spacing w:val="-7"/>
        <w:sz w:val="17"/>
        <w:szCs w:val="17"/>
      </w:rPr>
      <w:t xml:space="preserve"> </w:t>
    </w:r>
    <w:r>
      <w:rPr>
        <w:rFonts w:ascii="Arial" w:eastAsia="Arial" w:hAnsi="Arial" w:cs="Arial"/>
        <w:color w:val="004C80"/>
        <w:spacing w:val="-2"/>
        <w:sz w:val="17"/>
        <w:szCs w:val="17"/>
      </w:rPr>
      <w:t>47670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BFF79" w14:textId="77777777" w:rsidR="00D92C0F" w:rsidRDefault="00D92C0F" w:rsidP="00D614FD">
      <w:pPr>
        <w:spacing w:after="0" w:line="240" w:lineRule="auto"/>
      </w:pPr>
      <w:r>
        <w:separator/>
      </w:r>
    </w:p>
  </w:footnote>
  <w:footnote w:type="continuationSeparator" w:id="0">
    <w:p w14:paraId="56523280" w14:textId="77777777" w:rsidR="00D92C0F" w:rsidRDefault="00D92C0F" w:rsidP="00D614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6A0"/>
    <w:rsid w:val="000C74EC"/>
    <w:rsid w:val="00376232"/>
    <w:rsid w:val="00485973"/>
    <w:rsid w:val="005F588A"/>
    <w:rsid w:val="00693819"/>
    <w:rsid w:val="006D46BE"/>
    <w:rsid w:val="007405EA"/>
    <w:rsid w:val="0083272B"/>
    <w:rsid w:val="00986CDC"/>
    <w:rsid w:val="009F5D72"/>
    <w:rsid w:val="00BA3381"/>
    <w:rsid w:val="00D614FD"/>
    <w:rsid w:val="00D92C0F"/>
    <w:rsid w:val="00D9742B"/>
    <w:rsid w:val="00F762DD"/>
    <w:rsid w:val="00FC7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9F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qFormat/>
    <w:rsid w:val="00D92C0F"/>
    <w:pPr>
      <w:keepNext/>
      <w:widowControl/>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4FD"/>
  </w:style>
  <w:style w:type="paragraph" w:styleId="Footer">
    <w:name w:val="footer"/>
    <w:basedOn w:val="Normal"/>
    <w:link w:val="FooterChar"/>
    <w:uiPriority w:val="99"/>
    <w:unhideWhenUsed/>
    <w:rsid w:val="00D61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4FD"/>
  </w:style>
  <w:style w:type="character" w:customStyle="1" w:styleId="Heading2Char">
    <w:name w:val="Heading 2 Char"/>
    <w:basedOn w:val="DefaultParagraphFont"/>
    <w:link w:val="Heading2"/>
    <w:rsid w:val="00D92C0F"/>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qFormat/>
    <w:rsid w:val="00D92C0F"/>
    <w:pPr>
      <w:keepNext/>
      <w:widowControl/>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4FD"/>
  </w:style>
  <w:style w:type="paragraph" w:styleId="Footer">
    <w:name w:val="footer"/>
    <w:basedOn w:val="Normal"/>
    <w:link w:val="FooterChar"/>
    <w:uiPriority w:val="99"/>
    <w:unhideWhenUsed/>
    <w:rsid w:val="00D61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4FD"/>
  </w:style>
  <w:style w:type="character" w:customStyle="1" w:styleId="Heading2Char">
    <w:name w:val="Heading 2 Char"/>
    <w:basedOn w:val="DefaultParagraphFont"/>
    <w:link w:val="Heading2"/>
    <w:rsid w:val="00D92C0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C7DAC-5695-384D-84EE-C9B5D65B3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272</Words>
  <Characters>1552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NC Business Crds Color4B</vt:lpstr>
    </vt:vector>
  </TitlesOfParts>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Business Crds Color4B</dc:title>
  <cp:lastModifiedBy>User</cp:lastModifiedBy>
  <cp:revision>5</cp:revision>
  <dcterms:created xsi:type="dcterms:W3CDTF">2018-05-30T18:13:00Z</dcterms:created>
  <dcterms:modified xsi:type="dcterms:W3CDTF">2018-11-01T17:42:00Z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2017-02-07T00:00:00Z</vt:filetime>
  </property>
  <property fmtid="{D5CDD505-2E9C-101B-9397-08002B2CF9AE}" pid="3" name="LastSaved">
    <vt:filetime>2018-04-16T00:00:00Z</vt:filetime>
  </property>
</Properties>
</file>